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F3" w:rsidRPr="00142BF3" w:rsidRDefault="00142BF3" w:rsidP="004106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BF3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142BF3" w:rsidRPr="00142BF3" w:rsidRDefault="00142BF3" w:rsidP="00142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BF3">
        <w:rPr>
          <w:rFonts w:ascii="Times New Roman" w:eastAsia="Calibri" w:hAnsi="Times New Roman" w:cs="Times New Roman"/>
          <w:b/>
          <w:sz w:val="24"/>
          <w:szCs w:val="24"/>
        </w:rPr>
        <w:t>«Детская музыкальная школа №2» г</w:t>
      </w:r>
      <w:proofErr w:type="gramStart"/>
      <w:r w:rsidRPr="00142BF3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142BF3">
        <w:rPr>
          <w:rFonts w:ascii="Times New Roman" w:eastAsia="Calibri" w:hAnsi="Times New Roman" w:cs="Times New Roman"/>
          <w:b/>
          <w:sz w:val="24"/>
          <w:szCs w:val="24"/>
        </w:rPr>
        <w:t>айшета</w:t>
      </w:r>
    </w:p>
    <w:p w:rsidR="00142BF3" w:rsidRPr="00142BF3" w:rsidRDefault="00142BF3" w:rsidP="00142B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2BF3" w:rsidRPr="00142BF3" w:rsidRDefault="00142BF3" w:rsidP="00142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BF3">
        <w:rPr>
          <w:rFonts w:ascii="Times New Roman" w:eastAsia="Calibri" w:hAnsi="Times New Roman" w:cs="Times New Roman"/>
          <w:sz w:val="24"/>
          <w:szCs w:val="24"/>
        </w:rPr>
        <w:t>665000, Иркутская область, г</w:t>
      </w:r>
      <w:proofErr w:type="gramStart"/>
      <w:r w:rsidRPr="00142BF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42BF3">
        <w:rPr>
          <w:rFonts w:ascii="Times New Roman" w:eastAsia="Calibri" w:hAnsi="Times New Roman" w:cs="Times New Roman"/>
          <w:sz w:val="24"/>
          <w:szCs w:val="24"/>
        </w:rPr>
        <w:t>айшет, ул. Мира, 4а</w:t>
      </w:r>
    </w:p>
    <w:p w:rsidR="008671F5" w:rsidRDefault="00142BF3" w:rsidP="00142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BF3">
        <w:rPr>
          <w:rFonts w:ascii="Times New Roman" w:eastAsia="Calibri" w:hAnsi="Times New Roman" w:cs="Times New Roman"/>
          <w:sz w:val="24"/>
          <w:szCs w:val="24"/>
        </w:rPr>
        <w:t>665000, Иркутская область, г</w:t>
      </w:r>
      <w:proofErr w:type="gramStart"/>
      <w:r w:rsidRPr="00142BF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42BF3">
        <w:rPr>
          <w:rFonts w:ascii="Times New Roman" w:eastAsia="Calibri" w:hAnsi="Times New Roman" w:cs="Times New Roman"/>
          <w:sz w:val="24"/>
          <w:szCs w:val="24"/>
        </w:rPr>
        <w:t>айшет, ул.Чапаева,1</w:t>
      </w:r>
    </w:p>
    <w:p w:rsidR="00142BF3" w:rsidRPr="00142BF3" w:rsidRDefault="00142BF3" w:rsidP="00142B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B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8671F5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142BF3" w:rsidRPr="00142BF3" w:rsidRDefault="00142BF3" w:rsidP="00522F79">
      <w:pPr>
        <w:pStyle w:val="a5"/>
        <w:spacing w:before="0"/>
        <w:ind w:left="0"/>
        <w:rPr>
          <w:rFonts w:ascii="Times New Roman" w:hAnsi="Times New Roman" w:cs="Times New Roman"/>
          <w:color w:val="352404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>ИНФОРМАЦИЯ О РЕАЛИЗУЕМЫХ ОБРАЗОВАТЕЛЬНЫХ ПРОГРАММАХ,</w:t>
      </w:r>
    </w:p>
    <w:p w:rsidR="00142BF3" w:rsidRPr="00757CE4" w:rsidRDefault="00142BF3" w:rsidP="00757CE4">
      <w:pPr>
        <w:pStyle w:val="a5"/>
        <w:spacing w:before="0"/>
        <w:rPr>
          <w:rFonts w:ascii="Times New Roman" w:hAnsi="Times New Roman" w:cs="Times New Roman"/>
          <w:color w:val="352404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>ЧИСЛЕННОСТИ ОБУЧАЮЩИХСЯ ОБРАЗОВАТЕЛЬНЫХ ПРОГРАММ.</w:t>
      </w:r>
    </w:p>
    <w:p w:rsidR="00142BF3" w:rsidRPr="00142BF3" w:rsidRDefault="00142BF3" w:rsidP="00142BF3">
      <w:pPr>
        <w:pStyle w:val="a5"/>
        <w:spacing w:before="0"/>
        <w:ind w:left="0" w:right="238"/>
        <w:rPr>
          <w:rFonts w:ascii="Times New Roman" w:hAnsi="Times New Roman" w:cs="Times New Roman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>В 2023–2024учебном году</w:t>
      </w:r>
    </w:p>
    <w:p w:rsidR="00142BF3" w:rsidRPr="00142BF3" w:rsidRDefault="00142BF3" w:rsidP="00142BF3">
      <w:pPr>
        <w:pStyle w:val="a3"/>
        <w:ind w:left="321" w:right="238"/>
        <w:jc w:val="center"/>
        <w:rPr>
          <w:rFonts w:ascii="Times New Roman" w:hAnsi="Times New Roman" w:cs="Times New Roman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>МКУДО ДМШ №2 г</w:t>
      </w:r>
      <w:proofErr w:type="gramStart"/>
      <w:r w:rsidRPr="00142BF3">
        <w:rPr>
          <w:rFonts w:ascii="Times New Roman" w:hAnsi="Times New Roman" w:cs="Times New Roman"/>
          <w:color w:val="352404"/>
          <w:sz w:val="24"/>
          <w:szCs w:val="24"/>
        </w:rPr>
        <w:t>.Т</w:t>
      </w:r>
      <w:proofErr w:type="gramEnd"/>
      <w:r w:rsidRPr="00142BF3">
        <w:rPr>
          <w:rFonts w:ascii="Times New Roman" w:hAnsi="Times New Roman" w:cs="Times New Roman"/>
          <w:color w:val="352404"/>
          <w:sz w:val="24"/>
          <w:szCs w:val="24"/>
        </w:rPr>
        <w:t>айшета принимает детей для обучения по</w:t>
      </w:r>
    </w:p>
    <w:p w:rsidR="00142BF3" w:rsidRPr="00142BF3" w:rsidRDefault="00142BF3" w:rsidP="00142BF3">
      <w:pPr>
        <w:pStyle w:val="a3"/>
        <w:ind w:left="322" w:right="238"/>
        <w:jc w:val="center"/>
        <w:rPr>
          <w:rFonts w:ascii="Times New Roman" w:hAnsi="Times New Roman" w:cs="Times New Roman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 xml:space="preserve">дополнительным </w:t>
      </w:r>
      <w:proofErr w:type="spellStart"/>
      <w:r w:rsidRPr="00142BF3">
        <w:rPr>
          <w:rFonts w:ascii="Times New Roman" w:hAnsi="Times New Roman" w:cs="Times New Roman"/>
          <w:color w:val="352404"/>
          <w:sz w:val="24"/>
          <w:szCs w:val="24"/>
        </w:rPr>
        <w:t>предпрофессиональным</w:t>
      </w:r>
      <w:proofErr w:type="spellEnd"/>
      <w:r w:rsidRPr="00142BF3">
        <w:rPr>
          <w:rFonts w:ascii="Times New Roman" w:hAnsi="Times New Roman" w:cs="Times New Roman"/>
          <w:color w:val="352404"/>
          <w:sz w:val="24"/>
          <w:szCs w:val="24"/>
        </w:rPr>
        <w:t xml:space="preserve"> и </w:t>
      </w:r>
      <w:proofErr w:type="spellStart"/>
      <w:r w:rsidRPr="00142BF3">
        <w:rPr>
          <w:rFonts w:ascii="Times New Roman" w:hAnsi="Times New Roman" w:cs="Times New Roman"/>
          <w:color w:val="352404"/>
          <w:sz w:val="24"/>
          <w:szCs w:val="24"/>
        </w:rPr>
        <w:t>общеразвивающим</w:t>
      </w:r>
      <w:proofErr w:type="spellEnd"/>
      <w:r w:rsidRPr="00142BF3">
        <w:rPr>
          <w:rFonts w:ascii="Times New Roman" w:hAnsi="Times New Roman" w:cs="Times New Roman"/>
          <w:color w:val="352404"/>
          <w:sz w:val="24"/>
          <w:szCs w:val="24"/>
        </w:rPr>
        <w:t xml:space="preserve"> образовательным программам.</w:t>
      </w:r>
    </w:p>
    <w:p w:rsidR="00142BF3" w:rsidRPr="00142BF3" w:rsidRDefault="00142BF3" w:rsidP="00410673">
      <w:pPr>
        <w:pStyle w:val="a3"/>
        <w:ind w:left="321" w:right="238"/>
        <w:jc w:val="center"/>
        <w:rPr>
          <w:rFonts w:ascii="Times New Roman" w:hAnsi="Times New Roman" w:cs="Times New Roman"/>
          <w:sz w:val="24"/>
          <w:szCs w:val="24"/>
        </w:rPr>
      </w:pPr>
      <w:r w:rsidRPr="00142BF3">
        <w:rPr>
          <w:rFonts w:ascii="Times New Roman" w:hAnsi="Times New Roman" w:cs="Times New Roman"/>
          <w:color w:val="352404"/>
          <w:sz w:val="24"/>
          <w:szCs w:val="24"/>
        </w:rPr>
        <w:t>Форма обучения</w:t>
      </w:r>
      <w:r w:rsidR="00576E24">
        <w:rPr>
          <w:rFonts w:ascii="Times New Roman" w:hAnsi="Times New Roman" w:cs="Times New Roman"/>
          <w:color w:val="352404"/>
          <w:sz w:val="24"/>
          <w:szCs w:val="24"/>
        </w:rPr>
        <w:t xml:space="preserve"> </w:t>
      </w:r>
      <w:r w:rsidRPr="00142BF3">
        <w:rPr>
          <w:rFonts w:ascii="Times New Roman" w:hAnsi="Times New Roman" w:cs="Times New Roman"/>
          <w:color w:val="352404"/>
          <w:sz w:val="24"/>
          <w:szCs w:val="24"/>
        </w:rPr>
        <w:t>–</w:t>
      </w:r>
      <w:r w:rsidR="00576E24">
        <w:rPr>
          <w:rFonts w:ascii="Times New Roman" w:hAnsi="Times New Roman" w:cs="Times New Roman"/>
          <w:color w:val="352404"/>
          <w:sz w:val="24"/>
          <w:szCs w:val="24"/>
        </w:rPr>
        <w:t xml:space="preserve"> </w:t>
      </w:r>
      <w:r w:rsidRPr="00142BF3">
        <w:rPr>
          <w:rFonts w:ascii="Times New Roman" w:hAnsi="Times New Roman" w:cs="Times New Roman"/>
          <w:color w:val="352404"/>
          <w:sz w:val="24"/>
          <w:szCs w:val="24"/>
        </w:rPr>
        <w:t>очная; язык обучения</w:t>
      </w:r>
      <w:r w:rsidR="008671F5">
        <w:rPr>
          <w:rFonts w:ascii="Times New Roman" w:hAnsi="Times New Roman" w:cs="Times New Roman"/>
          <w:color w:val="352404"/>
          <w:sz w:val="24"/>
          <w:szCs w:val="24"/>
        </w:rPr>
        <w:t xml:space="preserve"> </w:t>
      </w:r>
      <w:r w:rsidR="00522F79">
        <w:rPr>
          <w:rFonts w:ascii="Times New Roman" w:hAnsi="Times New Roman" w:cs="Times New Roman"/>
          <w:color w:val="352404"/>
          <w:sz w:val="24"/>
          <w:szCs w:val="24"/>
        </w:rPr>
        <w:t>–</w:t>
      </w:r>
      <w:r w:rsidR="008671F5">
        <w:rPr>
          <w:rFonts w:ascii="Times New Roman" w:hAnsi="Times New Roman" w:cs="Times New Roman"/>
          <w:color w:val="352404"/>
          <w:sz w:val="24"/>
          <w:szCs w:val="24"/>
        </w:rPr>
        <w:t xml:space="preserve"> </w:t>
      </w:r>
      <w:r w:rsidRPr="00142BF3">
        <w:rPr>
          <w:rFonts w:ascii="Times New Roman" w:hAnsi="Times New Roman" w:cs="Times New Roman"/>
          <w:color w:val="352404"/>
          <w:sz w:val="24"/>
          <w:szCs w:val="24"/>
        </w:rPr>
        <w:t>русский</w:t>
      </w:r>
      <w:r w:rsidR="00522F79">
        <w:rPr>
          <w:rFonts w:ascii="Times New Roman" w:hAnsi="Times New Roman" w:cs="Times New Roman"/>
          <w:color w:val="352404"/>
          <w:sz w:val="24"/>
          <w:szCs w:val="24"/>
        </w:rPr>
        <w:t>.</w:t>
      </w:r>
    </w:p>
    <w:tbl>
      <w:tblPr>
        <w:tblStyle w:val="TableNormal"/>
        <w:tblW w:w="15876" w:type="dxa"/>
        <w:tblInd w:w="-1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3538"/>
        <w:gridCol w:w="1641"/>
        <w:gridCol w:w="1675"/>
        <w:gridCol w:w="51"/>
        <w:gridCol w:w="1582"/>
        <w:gridCol w:w="154"/>
        <w:gridCol w:w="2004"/>
        <w:gridCol w:w="2262"/>
        <w:gridCol w:w="40"/>
        <w:gridCol w:w="2498"/>
      </w:tblGrid>
      <w:tr w:rsidR="00142BF3" w:rsidRPr="00757CE4" w:rsidTr="00410673">
        <w:trPr>
          <w:trHeight w:val="316"/>
        </w:trPr>
        <w:tc>
          <w:tcPr>
            <w:tcW w:w="431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color w:val="352404"/>
                <w:w w:val="99"/>
                <w:sz w:val="20"/>
                <w:szCs w:val="20"/>
              </w:rPr>
              <w:t>№</w:t>
            </w:r>
          </w:p>
        </w:tc>
        <w:tc>
          <w:tcPr>
            <w:tcW w:w="3538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Наименование</w:t>
            </w:r>
            <w:proofErr w:type="spellEnd"/>
            <w:r w:rsidR="00757CE4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641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138" w:right="121" w:firstLine="38"/>
              <w:jc w:val="center"/>
              <w:rPr>
                <w:rFonts w:ascii="Times New Roman" w:hAnsi="Times New Roman" w:cs="Times New Roman"/>
                <w:b/>
                <w:color w:val="352404"/>
                <w:spacing w:val="-11"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Нормативный</w:t>
            </w:r>
            <w:proofErr w:type="spellEnd"/>
            <w:r w:rsidR="00757CE4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</w:rPr>
              <w:t>срок</w:t>
            </w:r>
            <w:proofErr w:type="spellEnd"/>
          </w:p>
          <w:p w:rsidR="00142BF3" w:rsidRPr="00757CE4" w:rsidRDefault="00142BF3" w:rsidP="00142BF3">
            <w:pPr>
              <w:pStyle w:val="TableParagraph"/>
              <w:spacing w:before="0"/>
              <w:ind w:left="138" w:right="121" w:firstLine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0266" w:type="dxa"/>
            <w:gridSpan w:val="8"/>
            <w:tcBorders>
              <w:bottom w:val="single" w:sz="4" w:space="0" w:color="000000"/>
            </w:tcBorders>
          </w:tcPr>
          <w:p w:rsidR="00142BF3" w:rsidRPr="00757CE4" w:rsidRDefault="00757CE4" w:rsidP="00142BF3">
            <w:pPr>
              <w:pStyle w:val="TableParagraph"/>
              <w:spacing w:before="0"/>
              <w:ind w:lef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Ч</w:t>
            </w:r>
            <w:r w:rsidR="00142BF3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исленность</w:t>
            </w:r>
            <w:proofErr w:type="spellEnd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2BF3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обучающихся</w:t>
            </w:r>
            <w:proofErr w:type="spellEnd"/>
          </w:p>
        </w:tc>
      </w:tr>
      <w:tr w:rsidR="00142BF3" w:rsidRPr="00757CE4" w:rsidTr="00410673">
        <w:trPr>
          <w:trHeight w:val="2164"/>
        </w:trPr>
        <w:tc>
          <w:tcPr>
            <w:tcW w:w="431" w:type="dxa"/>
            <w:vMerge/>
            <w:tcBorders>
              <w:top w:val="nil"/>
            </w:tcBorders>
          </w:tcPr>
          <w:p w:rsidR="00142BF3" w:rsidRPr="00757CE4" w:rsidRDefault="00142BF3" w:rsidP="00142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109" w:right="91"/>
              <w:jc w:val="center"/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</w:rPr>
              <w:t>Общая</w:t>
            </w:r>
            <w:proofErr w:type="spellEnd"/>
          </w:p>
          <w:p w:rsidR="00142BF3" w:rsidRPr="00757CE4" w:rsidRDefault="00142BF3" w:rsidP="00142BF3">
            <w:pPr>
              <w:pStyle w:val="TableParagraph"/>
              <w:spacing w:before="0"/>
              <w:ind w:left="109" w:right="91"/>
              <w:jc w:val="center"/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численность</w:t>
            </w:r>
            <w:proofErr w:type="spellEnd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обучающихся</w:t>
            </w:r>
            <w:proofErr w:type="spellEnd"/>
          </w:p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  <w:lang w:val="ru-RU"/>
              </w:rPr>
              <w:t xml:space="preserve">Численность </w:t>
            </w:r>
            <w:proofErr w:type="gramStart"/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  <w:lang w:val="ru-RU"/>
              </w:rPr>
              <w:t xml:space="preserve"> за</w:t>
            </w:r>
          </w:p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color w:val="352404"/>
                <w:spacing w:val="-1"/>
                <w:sz w:val="20"/>
                <w:szCs w:val="20"/>
                <w:lang w:val="ru-RU"/>
              </w:rPr>
              <w:t>счет бюджетных ассигнований федерального бюджета</w:t>
            </w:r>
          </w:p>
        </w:tc>
        <w:tc>
          <w:tcPr>
            <w:tcW w:w="2004" w:type="dxa"/>
            <w:tcBorders>
              <w:top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Численность</w:t>
            </w:r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обучающихся за</w:t>
            </w:r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счет </w:t>
            </w:r>
            <w:proofErr w:type="gram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бюджетных</w:t>
            </w:r>
            <w:proofErr w:type="gramEnd"/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ассигнований</w:t>
            </w:r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</w:t>
            </w:r>
            <w:proofErr w:type="spellEnd"/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субъектов</w:t>
            </w:r>
            <w:proofErr w:type="spellEnd"/>
          </w:p>
          <w:p w:rsidR="00142BF3" w:rsidRPr="00757CE4" w:rsidRDefault="00142BF3" w:rsidP="00142BF3">
            <w:pPr>
              <w:pStyle w:val="TableParagraph"/>
              <w:spacing w:before="0"/>
              <w:ind w:left="112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</w:t>
            </w:r>
            <w:proofErr w:type="spellEnd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Численность </w:t>
            </w: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обучающихся за счет бюджетных ассигнований</w:t>
            </w: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proofErr w:type="spellEnd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  <w:proofErr w:type="spellEnd"/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0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Численность</w:t>
            </w: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обучающихся</w:t>
            </w: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договорам </w:t>
            </w:r>
            <w:proofErr w:type="gram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</w:t>
            </w:r>
            <w:proofErr w:type="gramEnd"/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образовании, </w:t>
            </w:r>
            <w:proofErr w:type="gram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заключаемых</w:t>
            </w:r>
            <w:proofErr w:type="gramEnd"/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 приеме на обучение</w:t>
            </w:r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счет средств </w:t>
            </w:r>
            <w:proofErr w:type="gram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физического</w:t>
            </w:r>
            <w:proofErr w:type="gramEnd"/>
          </w:p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и (</w:t>
            </w: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proofErr w:type="spellEnd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</w:t>
            </w:r>
            <w:proofErr w:type="spellEnd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proofErr w:type="spellEnd"/>
          </w:p>
        </w:tc>
      </w:tr>
      <w:tr w:rsidR="00142BF3" w:rsidRPr="00757CE4" w:rsidTr="00410673">
        <w:trPr>
          <w:trHeight w:val="251"/>
        </w:trPr>
        <w:tc>
          <w:tcPr>
            <w:tcW w:w="15876" w:type="dxa"/>
            <w:gridSpan w:val="11"/>
          </w:tcPr>
          <w:p w:rsidR="00142BF3" w:rsidRPr="00757CE4" w:rsidRDefault="00142BF3" w:rsidP="00142BF3">
            <w:pPr>
              <w:pStyle w:val="TableParagraph"/>
              <w:spacing w:before="0"/>
              <w:ind w:left="3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ДОПОЛНИТЕЛЬНЫЕ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ПРЕДПРОФЕССИОНАЛЬНЫЕ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ОБЩЕОБРАЗОВАТЕЛЬНЫЕ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ПРОГРАММЫ</w:t>
            </w:r>
          </w:p>
        </w:tc>
      </w:tr>
      <w:tr w:rsidR="00142BF3" w:rsidRPr="00757CE4" w:rsidTr="00410673">
        <w:trPr>
          <w:trHeight w:val="289"/>
        </w:trPr>
        <w:tc>
          <w:tcPr>
            <w:tcW w:w="431" w:type="dxa"/>
            <w:tcBorders>
              <w:top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«ФОРТЕПИАНО»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8</w:t>
            </w:r>
            <w:r w:rsidRPr="00757CE4">
              <w:rPr>
                <w:rFonts w:ascii="Times New Roman" w:hAnsi="Times New Roman" w:cs="Times New Roman"/>
                <w:color w:val="352404"/>
                <w:spacing w:val="-3"/>
                <w:sz w:val="20"/>
                <w:szCs w:val="20"/>
              </w:rPr>
              <w:t>(9)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65"/>
        </w:trPr>
        <w:tc>
          <w:tcPr>
            <w:tcW w:w="431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2.</w:t>
            </w:r>
          </w:p>
        </w:tc>
        <w:tc>
          <w:tcPr>
            <w:tcW w:w="3538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«ИНСТРУМЕНТЫ ЭСТРАДНОГО ОРКЕСТРА</w:t>
            </w:r>
            <w:proofErr w:type="gramStart"/>
            <w:r w:rsidRPr="0075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»(</w:t>
            </w:r>
            <w:proofErr w:type="gramEnd"/>
            <w:r w:rsidRPr="0075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саксофон, труба, флейта)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8(9)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69"/>
        </w:trPr>
        <w:tc>
          <w:tcPr>
            <w:tcW w:w="431" w:type="dxa"/>
            <w:vMerge/>
            <w:tcBorders>
              <w:top w:val="nil"/>
            </w:tcBorders>
          </w:tcPr>
          <w:p w:rsidR="00142BF3" w:rsidRPr="00757CE4" w:rsidRDefault="00142BF3" w:rsidP="00142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5(6)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73"/>
        </w:trPr>
        <w:tc>
          <w:tcPr>
            <w:tcW w:w="431" w:type="dxa"/>
            <w:vMerge w:val="restart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F3" w:rsidRPr="00757CE4" w:rsidRDefault="00142BF3" w:rsidP="00142BF3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3.</w:t>
            </w:r>
          </w:p>
        </w:tc>
        <w:tc>
          <w:tcPr>
            <w:tcW w:w="3538" w:type="dxa"/>
            <w:vMerge w:val="restart"/>
          </w:tcPr>
          <w:p w:rsidR="00142BF3" w:rsidRPr="00757CE4" w:rsidRDefault="00142BF3" w:rsidP="00326EC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  <w:t>«НАРОДНЫЕ ИНСТРУМЕНТЫ»</w:t>
            </w:r>
          </w:p>
          <w:p w:rsidR="00142BF3" w:rsidRPr="00757CE4" w:rsidRDefault="00142BF3" w:rsidP="00142BF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  <w:t>(аккордеон, баян, гитара)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8(9)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 xml:space="preserve">             -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000000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63"/>
        </w:trPr>
        <w:tc>
          <w:tcPr>
            <w:tcW w:w="431" w:type="dxa"/>
            <w:vMerge/>
            <w:tcBorders>
              <w:top w:val="nil"/>
              <w:bottom w:val="single" w:sz="4" w:space="0" w:color="auto"/>
            </w:tcBorders>
          </w:tcPr>
          <w:p w:rsidR="00142BF3" w:rsidRPr="00757CE4" w:rsidRDefault="00142BF3" w:rsidP="00142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  <w:bottom w:val="single" w:sz="4" w:space="0" w:color="auto"/>
            </w:tcBorders>
          </w:tcPr>
          <w:p w:rsidR="00142BF3" w:rsidRPr="00757CE4" w:rsidRDefault="00142BF3" w:rsidP="0014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5(6)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86"/>
        </w:trPr>
        <w:tc>
          <w:tcPr>
            <w:tcW w:w="431" w:type="dxa"/>
            <w:tcBorders>
              <w:top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42BF3" w:rsidRPr="00757CE4" w:rsidRDefault="00142BF3" w:rsidP="00326E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 xml:space="preserve">«СТРУННО ИНСТРУМЕНТЫ» 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color w:val="352404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 xml:space="preserve">8(9) 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BF3" w:rsidRPr="00757CE4" w:rsidTr="00410673">
        <w:trPr>
          <w:trHeight w:val="257"/>
        </w:trPr>
        <w:tc>
          <w:tcPr>
            <w:tcW w:w="15876" w:type="dxa"/>
            <w:gridSpan w:val="11"/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ДОПОЛНИТЕЛЬНЫЕ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ОБЩЕРАЗВИВАЮЩИЕ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ОБЩЕОБРАЗОВАТЕЛЬНЫЕ</w:t>
            </w:r>
            <w:r w:rsidR="008671F5"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  <w:lang w:val="ru-RU"/>
              </w:rPr>
              <w:t xml:space="preserve"> </w:t>
            </w:r>
            <w:r w:rsidRPr="00757CE4">
              <w:rPr>
                <w:rFonts w:ascii="Times New Roman" w:hAnsi="Times New Roman" w:cs="Times New Roman"/>
                <w:b/>
                <w:color w:val="352404"/>
                <w:sz w:val="20"/>
                <w:szCs w:val="20"/>
              </w:rPr>
              <w:t>ПРОГРАММЫ</w:t>
            </w:r>
          </w:p>
        </w:tc>
      </w:tr>
      <w:tr w:rsidR="00142BF3" w:rsidRPr="00757CE4" w:rsidTr="00410673">
        <w:trPr>
          <w:trHeight w:val="27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1.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713354" w:rsidRPr="00757CE4" w:rsidRDefault="00142BF3" w:rsidP="00326E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color w:val="352404"/>
                <w:spacing w:val="-1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spacing w:val="-1"/>
                <w:sz w:val="20"/>
                <w:szCs w:val="20"/>
                <w:lang w:val="ru-RU"/>
              </w:rPr>
              <w:t>«СОЛЬНОЕ ПЕНИЕ»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4(5)</w:t>
            </w:r>
            <w:proofErr w:type="spellStart"/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 xml:space="preserve">                 -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BF3" w:rsidRPr="00757CE4" w:rsidRDefault="00142BF3" w:rsidP="00142BF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354" w:rsidRPr="00757CE4" w:rsidTr="00410673">
        <w:trPr>
          <w:trHeight w:val="42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163"/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FD0630" w:rsidRPr="00326ECA" w:rsidRDefault="00326ECA" w:rsidP="007E73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  <w:t>«</w:t>
            </w:r>
            <w:r w:rsidR="00713354" w:rsidRPr="00757CE4"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  <w:t>Подготовка детей к обучению в ДМШ»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623"/>
              <w:rPr>
                <w:rFonts w:ascii="Times New Roman" w:hAnsi="Times New Roman" w:cs="Times New Roman"/>
                <w:color w:val="352404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sz w:val="20"/>
                <w:szCs w:val="20"/>
              </w:rPr>
              <w:t>3года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  <w:t>25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54" w:rsidRPr="00757CE4" w:rsidRDefault="00713354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D0630" w:rsidRPr="00757CE4" w:rsidTr="00410673">
        <w:trPr>
          <w:trHeight w:val="226"/>
        </w:trPr>
        <w:tc>
          <w:tcPr>
            <w:tcW w:w="431" w:type="dxa"/>
            <w:tcBorders>
              <w:top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163"/>
              <w:rPr>
                <w:rFonts w:ascii="Times New Roman" w:hAnsi="Times New Roman" w:cs="Times New Roman"/>
                <w:color w:val="352404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FD0630" w:rsidRPr="00757CE4" w:rsidRDefault="00FD0630" w:rsidP="00713354">
            <w:pPr>
              <w:pStyle w:val="TableParagraph"/>
              <w:rPr>
                <w:rFonts w:ascii="Times New Roman" w:hAnsi="Times New Roman" w:cs="Times New Roman"/>
                <w:color w:val="352404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623"/>
              <w:rPr>
                <w:rFonts w:ascii="Times New Roman" w:hAnsi="Times New Roman" w:cs="Times New Roman"/>
                <w:color w:val="352404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352404"/>
                <w:w w:val="99"/>
                <w:sz w:val="20"/>
                <w:szCs w:val="20"/>
              </w:rPr>
            </w:pPr>
            <w:r w:rsidRPr="00757CE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630" w:rsidRPr="00757CE4" w:rsidRDefault="00FD0630" w:rsidP="00142B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F79" w:rsidRPr="00410673" w:rsidRDefault="0052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2F79" w:rsidRPr="00410673" w:rsidSect="004106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BF3"/>
    <w:rsid w:val="00142BF3"/>
    <w:rsid w:val="00326ECA"/>
    <w:rsid w:val="00410673"/>
    <w:rsid w:val="00522F79"/>
    <w:rsid w:val="00576E24"/>
    <w:rsid w:val="00713354"/>
    <w:rsid w:val="00757CE4"/>
    <w:rsid w:val="007E73E1"/>
    <w:rsid w:val="008671F5"/>
    <w:rsid w:val="00FD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B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2B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2BF3"/>
    <w:rPr>
      <w:rFonts w:ascii="Tahoma" w:eastAsia="Tahoma" w:hAnsi="Tahoma" w:cs="Tahoma"/>
      <w:lang w:eastAsia="en-US"/>
    </w:rPr>
  </w:style>
  <w:style w:type="paragraph" w:styleId="a5">
    <w:name w:val="Title"/>
    <w:basedOn w:val="a"/>
    <w:link w:val="a6"/>
    <w:uiPriority w:val="1"/>
    <w:qFormat/>
    <w:rsid w:val="00142BF3"/>
    <w:pPr>
      <w:widowControl w:val="0"/>
      <w:autoSpaceDE w:val="0"/>
      <w:autoSpaceDN w:val="0"/>
      <w:spacing w:before="1" w:after="0" w:line="240" w:lineRule="auto"/>
      <w:ind w:left="322" w:right="237"/>
      <w:jc w:val="center"/>
    </w:pPr>
    <w:rPr>
      <w:rFonts w:ascii="Tahoma" w:eastAsia="Tahoma" w:hAnsi="Tahoma" w:cs="Tahoma"/>
      <w:b/>
      <w:bCs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42BF3"/>
    <w:rPr>
      <w:rFonts w:ascii="Tahoma" w:eastAsia="Tahoma" w:hAnsi="Tahoma" w:cs="Tahoma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142BF3"/>
    <w:pPr>
      <w:widowControl w:val="0"/>
      <w:autoSpaceDE w:val="0"/>
      <w:autoSpaceDN w:val="0"/>
      <w:spacing w:before="155" w:after="0" w:line="240" w:lineRule="auto"/>
      <w:ind w:left="104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2023-09-23T05:38:00Z</dcterms:created>
  <dcterms:modified xsi:type="dcterms:W3CDTF">2023-09-23T05:50:00Z</dcterms:modified>
</cp:coreProperties>
</file>