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CAB" w:rsidRPr="00FA55B3" w:rsidRDefault="00682CAB" w:rsidP="00682CA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B1D1F"/>
          <w:kern w:val="36"/>
          <w:sz w:val="40"/>
          <w:szCs w:val="40"/>
        </w:rPr>
      </w:pPr>
      <w:r w:rsidRPr="00FA55B3">
        <w:rPr>
          <w:rFonts w:ascii="Times New Roman" w:eastAsia="Times New Roman" w:hAnsi="Times New Roman" w:cs="Times New Roman"/>
          <w:b/>
          <w:color w:val="1B1D1F"/>
          <w:kern w:val="36"/>
          <w:sz w:val="40"/>
          <w:szCs w:val="40"/>
        </w:rPr>
        <w:t xml:space="preserve">Переломный период у ученика-музыканта. Что делать родителям, если ребёнок отказывается от дальнейшего посещения музыкальной школы? 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eastAsia="Times New Roman"/>
          <w:noProof/>
          <w:color w:val="0000FF"/>
        </w:rPr>
        <w:drawing>
          <wp:inline distT="0" distB="0" distL="0" distR="0">
            <wp:extent cx="2762250" cy="1952625"/>
            <wp:effectExtent l="19050" t="0" r="0" b="0"/>
            <wp:docPr id="1" name="Рисунок 1" descr="ребёнок не хочет посещать музыкальную школу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бёнок не хочет посещать музыкальную школу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5B3">
        <w:rPr>
          <w:rFonts w:ascii="Times New Roman" w:eastAsia="Times New Roman" w:hAnsi="Times New Roman" w:cs="Times New Roman"/>
          <w:sz w:val="28"/>
          <w:szCs w:val="28"/>
        </w:rPr>
        <w:t>Рано или поздно почти у каждого юного музыканта наступает момент, когда он хочет забросить занятия. Чаще всего это происходит на 4-5 годах обучения, когда программа становится сложнее, требования выше, а накопившаяся усталость больше.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>Этому способствует целый ряд факторов. С одной стороны, у подрастающего ребёнка появляется больше свободы. Он уже может самостоятельно распоряжаться своим временем, подольше погулять с друзьями. К тому же, круг его интересов также расширяется.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Кажется, что для него наконец-то раскрываются двери к потрясающим возможностям. И тут необходимость посещать </w:t>
      </w:r>
      <w:hyperlink r:id="rId6" w:tgtFrame="_blank" w:tooltip="Уроки музыки" w:history="1">
        <w:r w:rsidRPr="00FA55B3">
          <w:rPr>
            <w:rFonts w:ascii="Times New Roman" w:hAnsi="Times New Roman" w:cs="Times New Roman"/>
            <w:sz w:val="28"/>
            <w:szCs w:val="28"/>
          </w:rPr>
          <w:t>уроки музыки</w:t>
        </w:r>
      </w:hyperlink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 и регулярно заниматься дома начинает играть досадную роль короткого поводка.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b/>
          <w:caps/>
          <w:color w:val="1B1D1F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b/>
          <w:caps/>
          <w:color w:val="1B1D1F"/>
          <w:sz w:val="28"/>
          <w:szCs w:val="28"/>
        </w:rPr>
        <w:t>Прочь оковы!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>Понятно, что в какой-то момент ребёнка обязательно посетит гениальная идея – «Надо всё бросить!». Он совершенно искренне считает, что этот шаг избавит его от целой цепочки проблем.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>Вот тут-то и начинается долгая и продуманная осада родителей. В ход может идти всё: монотонное повторение о невероятной усталости, полноценные истерики, отказ выполнять домашние задания. Многое будет зависеть от темперамента вашего ребёнка.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Он вполне способен даже завести совершенно взрослый и логически построенный разговор, в котором приведет множество доказательств того, что </w:t>
      </w:r>
      <w:hyperlink r:id="rId7" w:tgtFrame="_blank" w:tooltip="История музыкального образования в России: основные этапы" w:history="1">
        <w:r w:rsidRPr="00FA55B3">
          <w:rPr>
            <w:rFonts w:ascii="Times New Roman" w:hAnsi="Times New Roman" w:cs="Times New Roman"/>
            <w:sz w:val="28"/>
            <w:szCs w:val="28"/>
          </w:rPr>
          <w:t>музыкальное образование</w:t>
        </w:r>
      </w:hyperlink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 в жизни ему не пригодится, а соответственно и нечего зря время на него тратить.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b/>
          <w:caps/>
          <w:color w:val="1B1D1F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b/>
          <w:caps/>
          <w:color w:val="1B1D1F"/>
          <w:sz w:val="28"/>
          <w:szCs w:val="28"/>
        </w:rPr>
        <w:t>Как реагировать на бунт?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>Что же в таком случае делать любящим и заботливым родителям? В первую очередь – отстраните все эмоции и трезво оцените создавшуюся ситуацию. Ведь причин для подобного поведения ребёнка может быть множество. А значит, и решать их надо по-разному.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>Не перекладывайте бремя ответственности на преподавателя, родственника, соседа или на самого ребёнка. Помните, никто лучше вас вашего ребёнка не знает. И никто лучше вас о нём не позаботится.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Сколько бы лет ни было вашему юному музыканту, поговорите с ним, как со зрелой личностью. Это отнюдь не означает беседу </w:t>
      </w:r>
      <w:proofErr w:type="gramStart"/>
      <w:r w:rsidRPr="00FA55B3">
        <w:rPr>
          <w:rFonts w:ascii="Times New Roman" w:eastAsia="Times New Roman" w:hAnsi="Times New Roman" w:cs="Times New Roman"/>
          <w:sz w:val="28"/>
          <w:szCs w:val="28"/>
        </w:rPr>
        <w:t>равного</w:t>
      </w:r>
      <w:proofErr w:type="gramEnd"/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 с равным. Дайте понять, что окончательное решение вопроса за вами. Однако ребёнок должен чувствовать, что его точка зрения действительно учитывается. Этот не хитрый приём позволит вам проявить уважение к мнению сына или дочери, что, в свою очередь, на психологическом уровне, заставит с большим уважением относиться к вашему авторитету.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b/>
          <w:caps/>
          <w:color w:val="1B1D1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color w:val="1B1D1F"/>
          <w:sz w:val="28"/>
          <w:szCs w:val="28"/>
        </w:rPr>
        <w:t xml:space="preserve">    </w:t>
      </w:r>
      <w:r w:rsidRPr="00FA55B3">
        <w:rPr>
          <w:rFonts w:ascii="Times New Roman" w:eastAsia="Times New Roman" w:hAnsi="Times New Roman" w:cs="Times New Roman"/>
          <w:b/>
          <w:caps/>
          <w:color w:val="1B1D1F"/>
          <w:sz w:val="28"/>
          <w:szCs w:val="28"/>
        </w:rPr>
        <w:t>Переговоры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>Выслушайте. Ни при каких обстоятельствах не перебивайте. Даже если вы видите, что аргументы малыша наивны и ошибочны – просто слушайте. Помните, что свои выводы, вы делаете с высоты многолетнего опыта, а кругозор ребёнка в этом отношении пока ограничен.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>Задавайте вопросы. Вместо того чтобы отрубить: «Ты ещё маленький и ничего не понимаешь!» спросите: «Почему ты так думаешь?»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Нарисуйте различные сценарии развития событий. Попытайтесь сделать это с положительной стороны. «Представь, как будут смотреть на тебя друзья, когда на вечеринке ты сможешь сесть за рояль (синтезатор, гитару, флейту…) и сыграть красивую мелодию?». «Не </w:t>
      </w:r>
      <w:proofErr w:type="gramStart"/>
      <w:r w:rsidRPr="00FA55B3">
        <w:rPr>
          <w:rFonts w:ascii="Times New Roman" w:eastAsia="Times New Roman" w:hAnsi="Times New Roman" w:cs="Times New Roman"/>
          <w:sz w:val="28"/>
          <w:szCs w:val="28"/>
        </w:rPr>
        <w:t>придётся</w:t>
      </w:r>
      <w:proofErr w:type="gramEnd"/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 ли жалеть о том, что ты вложил так много времени и усилий, а потом отступил?».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Предупредите о том, что ему предстоит столкнуться с последствиями своих решений. «Ты очень хотел заниматься музыкой. Сейчас тебе это надоело. Что ж это – твоё решение. Но недавно ты </w:t>
      </w:r>
      <w:proofErr w:type="gramStart"/>
      <w:r w:rsidRPr="00FA55B3">
        <w:rPr>
          <w:rFonts w:ascii="Times New Roman" w:eastAsia="Times New Roman" w:hAnsi="Times New Roman" w:cs="Times New Roman"/>
          <w:sz w:val="28"/>
          <w:szCs w:val="28"/>
        </w:rPr>
        <w:t>так</w:t>
      </w:r>
      <w:proofErr w:type="gramEnd"/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 же горячо просил купить тебе велосипед (планшет, телефон…). Пойми меня – я не смогу воспринимать эти просьбы так же серьёзно, как раньше. Мы потратим много денег, а через пару недель тебе покупка может просто надоесть. Лучше возьмем тебе в комнату новый шкаф».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55B3">
        <w:rPr>
          <w:rFonts w:ascii="Times New Roman" w:eastAsia="Times New Roman" w:hAnsi="Times New Roman" w:cs="Times New Roman"/>
          <w:sz w:val="28"/>
          <w:szCs w:val="28"/>
        </w:rPr>
        <w:t>Самое</w:t>
      </w:r>
      <w:proofErr w:type="gramEnd"/>
      <w:r w:rsidRPr="00FA55B3">
        <w:rPr>
          <w:rFonts w:ascii="Times New Roman" w:eastAsia="Times New Roman" w:hAnsi="Times New Roman" w:cs="Times New Roman"/>
          <w:sz w:val="28"/>
          <w:szCs w:val="28"/>
        </w:rPr>
        <w:t xml:space="preserve"> важное – заверяйте ребёнка в своей любви. В том, что вы очень гордитесь им и цените его успехи. Скажите, что понимаете, как ему трудно и замечаете те усилия, которые он прикладывает. Объясните, что если он преодолеет себя сейчас, дальше уже станет легче.</w:t>
      </w:r>
    </w:p>
    <w:p w:rsidR="00682CAB" w:rsidRPr="00FA55B3" w:rsidRDefault="00682CAB" w:rsidP="00682CA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A55B3">
        <w:rPr>
          <w:rFonts w:ascii="Times New Roman" w:eastAsia="Times New Roman" w:hAnsi="Times New Roman" w:cs="Times New Roman"/>
          <w:sz w:val="28"/>
          <w:szCs w:val="28"/>
        </w:rPr>
        <w:t>И ещё одна важная мысль для родителей – основной вопрос в этой ситуации состоит даже не в том, продолжит ли ребёнок учёбу или нет, а в том, на что вы его программируете в жизни. Будет ли он сдаваться при малейшем давлении? Или научится решать возникающие трудности и достигать желаемой цели? В будущем это может означать очень многое – подать на развод или построить крепкую семью? Уйти с работы или сделать успешную карьеру? Именно сейчас вы закладываете фундамент для характера вашего ребёнка. Так укрепляйте его, используя то время, которое имеете.</w:t>
      </w:r>
    </w:p>
    <w:p w:rsidR="00682CAB" w:rsidRPr="00FA55B3" w:rsidRDefault="00682CAB" w:rsidP="00682C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6D80" w:rsidRDefault="00A76D80"/>
    <w:sectPr w:rsidR="00A76D80" w:rsidSect="009E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82CAB"/>
    <w:rsid w:val="00682CAB"/>
    <w:rsid w:val="00A76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2CA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82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usic-education.ru/istoriya-muzykalnogo-obrazovaniya-v-ross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sic-education.ru/uroki-muziki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music-education.ru/wp-content/uploads/2014/03/perelomnyj-period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2</cp:revision>
  <dcterms:created xsi:type="dcterms:W3CDTF">2020-03-03T08:21:00Z</dcterms:created>
  <dcterms:modified xsi:type="dcterms:W3CDTF">2020-03-03T08:21:00Z</dcterms:modified>
</cp:coreProperties>
</file>